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00" w:lineRule="exact"/>
        <w:jc w:val="center"/>
        <w:rPr>
          <w:rFonts w:hint="eastAsia" w:ascii="华文楷体" w:hAnsi="华文楷体" w:eastAsia="华文楷体"/>
          <w:color w:val="FF0000"/>
          <w:w w:val="38"/>
          <w:sz w:val="140"/>
          <w:szCs w:val="140"/>
        </w:rPr>
      </w:pPr>
      <w:bookmarkStart w:id="0" w:name="_GoBack"/>
      <w:bookmarkEnd w:id="0"/>
      <w:r>
        <w:rPr>
          <w:rFonts w:hint="eastAsia" w:ascii="华文楷体" w:hAnsi="华文楷体" w:eastAsia="华文楷体"/>
          <w:color w:val="FF0000"/>
          <w:w w:val="38"/>
          <w:sz w:val="140"/>
          <w:szCs w:val="140"/>
        </w:rPr>
        <w:t>遵</w:t>
      </w:r>
      <w:r>
        <w:rPr>
          <w:rFonts w:hint="eastAsia" w:ascii="华文楷体" w:hAnsi="华文楷体" w:eastAsia="华文楷体"/>
          <w:color w:val="FF0000"/>
          <w:spacing w:val="-44"/>
          <w:w w:val="38"/>
          <w:sz w:val="140"/>
          <w:szCs w:val="140"/>
        </w:rPr>
        <w:t xml:space="preserve"> </w:t>
      </w:r>
      <w:r>
        <w:rPr>
          <w:rFonts w:hint="eastAsia" w:ascii="华文楷体" w:hAnsi="华文楷体" w:eastAsia="华文楷体"/>
          <w:color w:val="FF0000"/>
          <w:w w:val="38"/>
          <w:sz w:val="140"/>
          <w:szCs w:val="140"/>
        </w:rPr>
        <w:t>义</w:t>
      </w:r>
      <w:r>
        <w:rPr>
          <w:rFonts w:hint="eastAsia" w:ascii="华文楷体" w:hAnsi="华文楷体" w:eastAsia="华文楷体"/>
          <w:color w:val="FF0000"/>
          <w:spacing w:val="-44"/>
          <w:w w:val="38"/>
          <w:sz w:val="140"/>
          <w:szCs w:val="140"/>
        </w:rPr>
        <w:t xml:space="preserve"> </w:t>
      </w:r>
      <w:r>
        <w:rPr>
          <w:rFonts w:hint="eastAsia" w:ascii="华文楷体" w:hAnsi="华文楷体" w:eastAsia="华文楷体"/>
          <w:color w:val="FF0000"/>
          <w:w w:val="38"/>
          <w:sz w:val="140"/>
          <w:szCs w:val="140"/>
        </w:rPr>
        <w:t>市</w:t>
      </w:r>
      <w:r>
        <w:rPr>
          <w:rFonts w:hint="eastAsia" w:ascii="华文楷体" w:hAnsi="华文楷体" w:eastAsia="华文楷体"/>
          <w:color w:val="FF0000"/>
          <w:spacing w:val="-44"/>
          <w:w w:val="38"/>
          <w:sz w:val="140"/>
          <w:szCs w:val="140"/>
        </w:rPr>
        <w:t xml:space="preserve"> </w:t>
      </w:r>
      <w:r>
        <w:rPr>
          <w:rFonts w:hint="eastAsia" w:ascii="华文楷体" w:hAnsi="华文楷体" w:eastAsia="华文楷体"/>
          <w:color w:val="FF0000"/>
          <w:w w:val="38"/>
          <w:sz w:val="140"/>
          <w:szCs w:val="140"/>
        </w:rPr>
        <w:t>银</w:t>
      </w:r>
      <w:r>
        <w:rPr>
          <w:rFonts w:hint="eastAsia" w:ascii="华文楷体" w:hAnsi="华文楷体" w:eastAsia="华文楷体"/>
          <w:color w:val="FF0000"/>
          <w:spacing w:val="-44"/>
          <w:w w:val="38"/>
          <w:sz w:val="140"/>
          <w:szCs w:val="140"/>
        </w:rPr>
        <w:t xml:space="preserve"> </w:t>
      </w:r>
      <w:r>
        <w:rPr>
          <w:rFonts w:hint="eastAsia" w:ascii="华文楷体" w:hAnsi="华文楷体" w:eastAsia="华文楷体"/>
          <w:color w:val="FF0000"/>
          <w:w w:val="38"/>
          <w:sz w:val="140"/>
          <w:szCs w:val="140"/>
        </w:rPr>
        <w:t>行</w:t>
      </w:r>
      <w:r>
        <w:rPr>
          <w:rFonts w:hint="eastAsia" w:ascii="华文楷体" w:hAnsi="华文楷体" w:eastAsia="华文楷体"/>
          <w:color w:val="FF0000"/>
          <w:spacing w:val="-44"/>
          <w:w w:val="38"/>
          <w:sz w:val="140"/>
          <w:szCs w:val="140"/>
        </w:rPr>
        <w:t xml:space="preserve"> </w:t>
      </w:r>
      <w:r>
        <w:rPr>
          <w:rFonts w:hint="eastAsia" w:ascii="华文楷体" w:hAnsi="华文楷体" w:eastAsia="华文楷体"/>
          <w:color w:val="FF0000"/>
          <w:w w:val="38"/>
          <w:sz w:val="140"/>
          <w:szCs w:val="140"/>
        </w:rPr>
        <w:t>业</w:t>
      </w:r>
      <w:r>
        <w:rPr>
          <w:rFonts w:hint="eastAsia" w:ascii="华文楷体" w:hAnsi="华文楷体" w:eastAsia="华文楷体"/>
          <w:color w:val="FF0000"/>
          <w:spacing w:val="-44"/>
          <w:w w:val="38"/>
          <w:sz w:val="140"/>
          <w:szCs w:val="140"/>
        </w:rPr>
        <w:t xml:space="preserve"> </w:t>
      </w:r>
      <w:r>
        <w:rPr>
          <w:rFonts w:hint="eastAsia" w:ascii="华文楷体" w:hAnsi="华文楷体" w:eastAsia="华文楷体"/>
          <w:color w:val="FF0000"/>
          <w:w w:val="38"/>
          <w:sz w:val="140"/>
          <w:szCs w:val="140"/>
        </w:rPr>
        <w:t>协</w:t>
      </w:r>
      <w:r>
        <w:rPr>
          <w:rFonts w:hint="eastAsia" w:ascii="华文楷体" w:hAnsi="华文楷体" w:eastAsia="华文楷体"/>
          <w:color w:val="FF0000"/>
          <w:spacing w:val="-44"/>
          <w:w w:val="38"/>
          <w:sz w:val="140"/>
          <w:szCs w:val="140"/>
        </w:rPr>
        <w:t xml:space="preserve"> </w:t>
      </w:r>
      <w:r>
        <w:rPr>
          <w:rFonts w:hint="eastAsia" w:ascii="华文楷体" w:hAnsi="华文楷体" w:eastAsia="华文楷体"/>
          <w:color w:val="FF0000"/>
          <w:w w:val="38"/>
          <w:sz w:val="140"/>
          <w:szCs w:val="140"/>
        </w:rPr>
        <w:t>会</w:t>
      </w:r>
      <w:r>
        <w:rPr>
          <w:rFonts w:hint="eastAsia" w:ascii="华文楷体" w:hAnsi="华文楷体" w:eastAsia="华文楷体"/>
          <w:color w:val="FF0000"/>
          <w:spacing w:val="-44"/>
          <w:w w:val="38"/>
          <w:sz w:val="140"/>
          <w:szCs w:val="14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1068705</wp:posOffset>
                </wp:positionH>
                <wp:positionV relativeFrom="margin">
                  <wp:posOffset>1159510</wp:posOffset>
                </wp:positionV>
                <wp:extent cx="5615940" cy="10795"/>
                <wp:effectExtent l="0" t="13970" r="3810" b="323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079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15pt;margin-top:91.3pt;height:0.85pt;width:442.2pt;mso-position-horizontal-relative:page;mso-position-vertical-relative:margin;z-index:251659264;mso-width-relative:page;mso-height-relative:page;" filled="f" stroked="t" coordsize="21600,21600" o:gfxdata="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+0ApTZAAAADAEA&#10;AA8AAAAAAAAAAQAgAAAAIgAAAGRycy9kb3ducmV2LnhtbFBLAQIUABQAAAAIAIdO4kAnsc1t4AEA&#10;AJsDAAAOAAAAAAAAAAEAIAAAACgBAABkcnMvZTJvRG9jLnhtbFBLBQYAAAAABgAGAFkBAAB6BQAA&#10;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遵义市银行业协会“最美金融人”评选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情况通报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2022年6月15日，协会按照《中共遵义市委宣传部 遵义银保监分局关于印发&lt;遵义市“最美金融人”学习宣传活动实施方案&gt;的通知》（遵银保监办发﹝2022﹞5号）文件要求，完成了对遵义市银行业“最美金融人”初评阶段的评审工作，现将相关情况通报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“最美金融人”活动开展以来，协会根据遵义银保监分局工作部署，结合各会员单位实际，成立了“最美金融人”评审工作领导小组，制定了《遵义市银行业协会“最美金融人”评选办法》，加强对评选工作的领导组织。辖内各会员单位反响强烈，参与积极，有25家会员单位向协会报送了53名候选人参加评选。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按照公平、公正、公开的原则，经评委会记名投票，从53名候选人中遴选出17名具备政治背景清明、事迹先进典型的优秀银行工作者参加全市“最美金融人”评选。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17人名单如下：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田伟杰  苟长海  吴  鹏  帅  容  杨诚臣  钟  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顺  陈  阳  韩  宇  文  雅  华端政  杨  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吴锡勇  何海军  赵双卫  唐大鹏  简忠娥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遵义市银行业协会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2022年6月15日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MTYxODBiMTJlYjc0NzM1YjgxYTA3ZDM2ZDhmOGMifQ=="/>
  </w:docVars>
  <w:rsids>
    <w:rsidRoot w:val="00000000"/>
    <w:rsid w:val="05A131E3"/>
    <w:rsid w:val="08F17FDE"/>
    <w:rsid w:val="09BF05F6"/>
    <w:rsid w:val="0A12645E"/>
    <w:rsid w:val="0B7A282D"/>
    <w:rsid w:val="10926DC6"/>
    <w:rsid w:val="16E3365C"/>
    <w:rsid w:val="17FD074D"/>
    <w:rsid w:val="186E33F9"/>
    <w:rsid w:val="1E426EBA"/>
    <w:rsid w:val="1EEC38E0"/>
    <w:rsid w:val="210C37AF"/>
    <w:rsid w:val="23941821"/>
    <w:rsid w:val="26E96CED"/>
    <w:rsid w:val="29934A6D"/>
    <w:rsid w:val="2BCE7FDF"/>
    <w:rsid w:val="307003A6"/>
    <w:rsid w:val="3EB07A18"/>
    <w:rsid w:val="41EE2D31"/>
    <w:rsid w:val="44B10046"/>
    <w:rsid w:val="45282D73"/>
    <w:rsid w:val="460A5C60"/>
    <w:rsid w:val="47EF3A41"/>
    <w:rsid w:val="4E726A98"/>
    <w:rsid w:val="51705511"/>
    <w:rsid w:val="54F16968"/>
    <w:rsid w:val="5558784C"/>
    <w:rsid w:val="57CF21EA"/>
    <w:rsid w:val="5BF7746E"/>
    <w:rsid w:val="5D041203"/>
    <w:rsid w:val="5F37248A"/>
    <w:rsid w:val="5F877CC0"/>
    <w:rsid w:val="604C60BC"/>
    <w:rsid w:val="608C5797"/>
    <w:rsid w:val="6764746E"/>
    <w:rsid w:val="678E0047"/>
    <w:rsid w:val="6F6B5112"/>
    <w:rsid w:val="71E01DE7"/>
    <w:rsid w:val="7A9344FD"/>
    <w:rsid w:val="7B276391"/>
    <w:rsid w:val="7C2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904</Words>
  <Characters>930</Characters>
  <Lines>0</Lines>
  <Paragraphs>0</Paragraphs>
  <TotalTime>19</TotalTime>
  <ScaleCrop>false</ScaleCrop>
  <LinksUpToDate>false</LinksUpToDate>
  <CharactersWithSpaces>1004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2022-06-15T08:57:00Z</dcterms:created>
  <dc:creator>Administrator</dc:creator>
  <cp:lastModifiedBy>liufujie</cp:lastModifiedBy>
  <cp:lastPrinted>2022-06-16T06:11:00Z</cp:lastPrinted>
  <dcterms:modified xsi:type="dcterms:W3CDTF">2022-06-22T04:22:41Z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1396311064EB4A9FAB48D582493ACAD4</vt:lpwstr>
  </property>
</Properties>
</file>